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9" w:rsidRPr="008A5C99" w:rsidRDefault="008A5C99" w:rsidP="008A5C99">
      <w:pPr>
        <w:tabs>
          <w:tab w:val="center" w:pos="4536"/>
        </w:tabs>
        <w:jc w:val="right"/>
        <w:rPr>
          <w:rFonts w:ascii="Arial" w:eastAsia="Times New Roman" w:hAnsi="Arial" w:cs="Arial"/>
          <w:sz w:val="28"/>
          <w:szCs w:val="28"/>
          <w:lang w:val="fr-FR" w:eastAsia="fr-FR"/>
        </w:rPr>
      </w:pPr>
      <w:r>
        <w:rPr>
          <w:rFonts w:ascii="Arial" w:eastAsia="Times New Roman" w:hAnsi="Arial" w:cs="Arial"/>
          <w:i/>
          <w:color w:val="FF0000"/>
          <w:sz w:val="28"/>
          <w:szCs w:val="28"/>
          <w:lang w:val="fr-FR" w:eastAsia="fr-FR"/>
        </w:rPr>
        <w:tab/>
      </w:r>
      <w:proofErr w:type="gramStart"/>
      <w:r w:rsidR="00BA26F1">
        <w:rPr>
          <w:rFonts w:ascii="Arial" w:eastAsia="Times New Roman" w:hAnsi="Arial" w:cs="Arial"/>
          <w:i/>
          <w:color w:val="FF0000"/>
          <w:sz w:val="28"/>
          <w:szCs w:val="28"/>
          <w:lang w:val="fr-FR" w:eastAsia="fr-FR"/>
        </w:rPr>
        <w:t>moyen</w:t>
      </w:r>
      <w:proofErr w:type="gramEnd"/>
      <w:r w:rsidR="00BA26F1">
        <w:rPr>
          <w:rFonts w:ascii="Arial" w:eastAsia="Times New Roman" w:hAnsi="Arial" w:cs="Arial"/>
          <w:i/>
          <w:color w:val="FF0000"/>
          <w:sz w:val="28"/>
          <w:szCs w:val="28"/>
          <w:lang w:val="fr-FR" w:eastAsia="fr-FR"/>
        </w:rPr>
        <w:t xml:space="preserve"> pour 6-12 ans</w:t>
      </w:r>
    </w:p>
    <w:p w:rsidR="00A17E77" w:rsidRDefault="00A17E77"/>
    <w:p w:rsidR="006D70FD" w:rsidRDefault="006D70FD" w:rsidP="00CF21A7">
      <w:pPr>
        <w:jc w:val="center"/>
        <w:rPr>
          <w:b/>
          <w:color w:val="FF00FF"/>
          <w:sz w:val="40"/>
          <w:szCs w:val="40"/>
        </w:rPr>
      </w:pPr>
    </w:p>
    <w:p w:rsidR="00CF21A7" w:rsidRDefault="00CF21A7" w:rsidP="00CF21A7">
      <w:pPr>
        <w:jc w:val="center"/>
        <w:rPr>
          <w:b/>
          <w:color w:val="FF00FF"/>
          <w:sz w:val="40"/>
          <w:szCs w:val="40"/>
        </w:rPr>
      </w:pPr>
      <w:bookmarkStart w:id="0" w:name="_GoBack"/>
      <w:bookmarkEnd w:id="0"/>
      <w:r>
        <w:rPr>
          <w:b/>
          <w:color w:val="FF00FF"/>
          <w:sz w:val="40"/>
          <w:szCs w:val="40"/>
        </w:rPr>
        <w:t xml:space="preserve">Le </w:t>
      </w:r>
      <w:proofErr w:type="spellStart"/>
      <w:r w:rsidR="003908A1">
        <w:rPr>
          <w:b/>
          <w:color w:val="FF00FF"/>
          <w:sz w:val="40"/>
          <w:szCs w:val="40"/>
        </w:rPr>
        <w:t>Gritimis</w:t>
      </w:r>
      <w:proofErr w:type="spellEnd"/>
      <w:r w:rsidR="003908A1">
        <w:rPr>
          <w:b/>
          <w:color w:val="FF00FF"/>
          <w:sz w:val="40"/>
          <w:szCs w:val="40"/>
        </w:rPr>
        <w:t xml:space="preserve"> solidaire</w:t>
      </w:r>
    </w:p>
    <w:p w:rsidR="00CF21A7" w:rsidRPr="0032327A" w:rsidRDefault="00CF21A7" w:rsidP="00CF21A7">
      <w:pPr>
        <w:jc w:val="center"/>
        <w:rPr>
          <w:b/>
          <w:color w:val="FF00FF"/>
          <w:sz w:val="24"/>
          <w:szCs w:val="24"/>
        </w:rPr>
      </w:pPr>
    </w:p>
    <w:p w:rsidR="003908A1" w:rsidRDefault="00CF21A7" w:rsidP="00CF21A7">
      <w:pPr>
        <w:tabs>
          <w:tab w:val="left" w:pos="2127"/>
        </w:tabs>
        <w:jc w:val="left"/>
      </w:pPr>
      <w:r>
        <w:rPr>
          <w:b/>
          <w:color w:val="FF00FF"/>
          <w:sz w:val="32"/>
          <w:szCs w:val="32"/>
        </w:rPr>
        <w:t xml:space="preserve">Objectif : </w:t>
      </w:r>
      <w:r>
        <w:rPr>
          <w:b/>
          <w:color w:val="FF00FF"/>
          <w:sz w:val="32"/>
          <w:szCs w:val="32"/>
        </w:rPr>
        <w:tab/>
      </w:r>
      <w:r w:rsidRPr="00CF21A7">
        <w:t xml:space="preserve">Faire </w:t>
      </w:r>
      <w:r w:rsidR="003908A1">
        <w:t xml:space="preserve">découvrir que Dieu nous aime chacun avec nos différences et </w:t>
      </w:r>
    </w:p>
    <w:p w:rsidR="00CF21A7" w:rsidRPr="00CF21A7" w:rsidRDefault="003908A1" w:rsidP="00CF21A7">
      <w:pPr>
        <w:tabs>
          <w:tab w:val="left" w:pos="2127"/>
        </w:tabs>
        <w:jc w:val="left"/>
      </w:pPr>
      <w:r>
        <w:tab/>
      </w:r>
      <w:proofErr w:type="gramStart"/>
      <w:r>
        <w:t>qu’il</w:t>
      </w:r>
      <w:proofErr w:type="gramEnd"/>
      <w:r>
        <w:t xml:space="preserve"> nous invite à faire de même.</w:t>
      </w:r>
    </w:p>
    <w:p w:rsidR="00CF21A7" w:rsidRPr="0032327A" w:rsidRDefault="00CF21A7" w:rsidP="00CF21A7">
      <w:pPr>
        <w:jc w:val="left"/>
        <w:rPr>
          <w:b/>
          <w:color w:val="FF00FF"/>
          <w:sz w:val="24"/>
          <w:szCs w:val="24"/>
        </w:rPr>
      </w:pPr>
    </w:p>
    <w:p w:rsidR="00CF21A7" w:rsidRPr="00CF21A7" w:rsidRDefault="00CF21A7" w:rsidP="00CF21A7">
      <w:pPr>
        <w:jc w:val="left"/>
      </w:pPr>
      <w:r>
        <w:rPr>
          <w:b/>
          <w:color w:val="FF00FF"/>
          <w:sz w:val="32"/>
          <w:szCs w:val="32"/>
        </w:rPr>
        <w:t>But du jeu :</w:t>
      </w:r>
      <w:r>
        <w:rPr>
          <w:b/>
          <w:color w:val="FF00FF"/>
          <w:sz w:val="32"/>
          <w:szCs w:val="32"/>
        </w:rPr>
        <w:tab/>
      </w:r>
      <w:r w:rsidR="003908A1">
        <w:t>Avoir la dernière carte, celle avec le logo du MADEP</w:t>
      </w:r>
      <w:r>
        <w:t>.</w:t>
      </w:r>
    </w:p>
    <w:p w:rsidR="00BE6459" w:rsidRPr="00BE6459" w:rsidRDefault="00BE6459" w:rsidP="00CF21A7">
      <w:pPr>
        <w:jc w:val="left"/>
      </w:pPr>
      <w:r>
        <w:rPr>
          <w:b/>
          <w:color w:val="FF00FF"/>
          <w:sz w:val="32"/>
          <w:szCs w:val="32"/>
        </w:rPr>
        <w:t>Nombre de joueurs :</w:t>
      </w:r>
      <w:r w:rsidR="003908A1">
        <w:t xml:space="preserve"> à partir de 3 j</w:t>
      </w:r>
      <w:r>
        <w:t>oueurs.</w:t>
      </w:r>
    </w:p>
    <w:p w:rsidR="00BE6459" w:rsidRPr="00BE6459" w:rsidRDefault="00BE6459" w:rsidP="00CF21A7">
      <w:pPr>
        <w:jc w:val="left"/>
      </w:pPr>
      <w:r>
        <w:rPr>
          <w:b/>
          <w:color w:val="FF00FF"/>
          <w:sz w:val="32"/>
          <w:szCs w:val="32"/>
        </w:rPr>
        <w:t xml:space="preserve">Durée du jeu : </w:t>
      </w:r>
      <w:r>
        <w:rPr>
          <w:b/>
          <w:color w:val="FF00FF"/>
          <w:sz w:val="32"/>
          <w:szCs w:val="32"/>
        </w:rPr>
        <w:tab/>
      </w:r>
      <w:r w:rsidR="003908A1">
        <w:t>15 m</w:t>
      </w:r>
      <w:r>
        <w:t>in.</w:t>
      </w:r>
    </w:p>
    <w:p w:rsidR="00BE6459" w:rsidRPr="0032327A" w:rsidRDefault="00BE6459" w:rsidP="00CF21A7">
      <w:pPr>
        <w:jc w:val="left"/>
        <w:rPr>
          <w:b/>
          <w:color w:val="FF00FF"/>
          <w:sz w:val="24"/>
          <w:szCs w:val="24"/>
        </w:rPr>
      </w:pPr>
    </w:p>
    <w:p w:rsidR="00CF21A7" w:rsidRDefault="00CF21A7" w:rsidP="00CF21A7">
      <w:pPr>
        <w:jc w:val="left"/>
      </w:pPr>
      <w:r>
        <w:rPr>
          <w:b/>
          <w:color w:val="FF00FF"/>
          <w:sz w:val="32"/>
          <w:szCs w:val="32"/>
        </w:rPr>
        <w:t>Matériel :</w:t>
      </w:r>
      <w:r>
        <w:rPr>
          <w:b/>
          <w:color w:val="FF00FF"/>
          <w:sz w:val="32"/>
          <w:szCs w:val="32"/>
        </w:rPr>
        <w:tab/>
      </w:r>
      <w:r>
        <w:rPr>
          <w:b/>
          <w:color w:val="FF00FF"/>
          <w:sz w:val="32"/>
          <w:szCs w:val="32"/>
        </w:rPr>
        <w:tab/>
      </w:r>
      <w:r>
        <w:t xml:space="preserve">-     </w:t>
      </w:r>
      <w:r w:rsidR="003908A1">
        <w:t>31</w:t>
      </w:r>
      <w:r>
        <w:t xml:space="preserve"> cartes à découper</w:t>
      </w:r>
    </w:p>
    <w:p w:rsidR="00592C28" w:rsidRDefault="00CF21A7" w:rsidP="00DF00F1">
      <w:pPr>
        <w:jc w:val="left"/>
      </w:pPr>
      <w:r>
        <w:rPr>
          <w:b/>
          <w:color w:val="FF00FF"/>
          <w:sz w:val="32"/>
          <w:szCs w:val="32"/>
        </w:rPr>
        <w:tab/>
      </w:r>
      <w:r>
        <w:rPr>
          <w:b/>
          <w:color w:val="FF00FF"/>
          <w:sz w:val="32"/>
          <w:szCs w:val="32"/>
        </w:rPr>
        <w:tab/>
      </w:r>
      <w:r>
        <w:rPr>
          <w:b/>
          <w:color w:val="FF00FF"/>
          <w:sz w:val="32"/>
          <w:szCs w:val="32"/>
        </w:rPr>
        <w:tab/>
      </w:r>
      <w:r w:rsidR="00DF00F1">
        <w:t>Vous pouvez</w:t>
      </w:r>
      <w:r w:rsidR="00592C28">
        <w:t xml:space="preserve"> choisir d’imprimer soit les cartes avec les images seules, </w:t>
      </w:r>
    </w:p>
    <w:p w:rsidR="00CF21A7" w:rsidRPr="00CF21A7" w:rsidRDefault="00592C28" w:rsidP="00592C28">
      <w:pPr>
        <w:ind w:left="1416" w:firstLine="708"/>
        <w:jc w:val="left"/>
        <w:rPr>
          <w:b/>
          <w:color w:val="FF00FF"/>
          <w:sz w:val="32"/>
          <w:szCs w:val="32"/>
        </w:rPr>
      </w:pPr>
      <w:proofErr w:type="gramStart"/>
      <w:r>
        <w:t>soit</w:t>
      </w:r>
      <w:proofErr w:type="gramEnd"/>
      <w:r>
        <w:t xml:space="preserve"> les cartes avec les commentaire en dessous.</w:t>
      </w:r>
      <w:r w:rsidR="00CF21A7" w:rsidRPr="00CF21A7">
        <w:rPr>
          <w:b/>
          <w:color w:val="FF00FF"/>
          <w:sz w:val="32"/>
          <w:szCs w:val="32"/>
        </w:rPr>
        <w:tab/>
      </w:r>
    </w:p>
    <w:p w:rsidR="00CF21A7" w:rsidRPr="0032327A" w:rsidRDefault="00CF21A7" w:rsidP="00CF21A7">
      <w:pPr>
        <w:jc w:val="left"/>
        <w:rPr>
          <w:b/>
          <w:color w:val="FF00FF"/>
          <w:sz w:val="24"/>
          <w:szCs w:val="24"/>
        </w:rPr>
      </w:pPr>
    </w:p>
    <w:p w:rsidR="00CF21A7" w:rsidRDefault="00CF21A7" w:rsidP="00CF21A7">
      <w:pPr>
        <w:jc w:val="left"/>
        <w:rPr>
          <w:b/>
          <w:color w:val="FF00FF"/>
          <w:sz w:val="32"/>
          <w:szCs w:val="32"/>
        </w:rPr>
      </w:pPr>
      <w:r>
        <w:rPr>
          <w:b/>
          <w:color w:val="FF00FF"/>
          <w:sz w:val="32"/>
          <w:szCs w:val="32"/>
        </w:rPr>
        <w:t>Déroulement :</w:t>
      </w:r>
    </w:p>
    <w:p w:rsidR="006D70FD" w:rsidRDefault="006D70FD" w:rsidP="00592C28">
      <w:pPr>
        <w:pStyle w:val="Paragraphedeliste"/>
        <w:ind w:left="0"/>
        <w:jc w:val="left"/>
      </w:pPr>
      <w:r>
        <w:t>C’est le principe du jeu du Pierre Noir.</w:t>
      </w:r>
    </w:p>
    <w:p w:rsidR="00BE6459" w:rsidRDefault="00592C28" w:rsidP="00592C28">
      <w:pPr>
        <w:pStyle w:val="Paragraphedeliste"/>
        <w:ind w:left="0"/>
        <w:jc w:val="left"/>
      </w:pPr>
      <w:r>
        <w:t xml:space="preserve">Distribuer toutes les cartes aux joueurs même si chacun n’a pas le même nombre de cartes. Si des paires de contraires sont dans le jeu, les poser au milieu de la table face visible. Le plus jeune pioche une carte chez son voisin de gauche. Au fur et à mesure, créer des paires de contraires. </w:t>
      </w:r>
    </w:p>
    <w:p w:rsidR="00592C28" w:rsidRDefault="00592C28" w:rsidP="00592C28">
      <w:pPr>
        <w:pStyle w:val="Paragraphedeliste"/>
        <w:ind w:left="426" w:hanging="426"/>
        <w:jc w:val="left"/>
      </w:pPr>
      <w:r>
        <w:t>A la fin du jeu, celui qui obtient la carte avec le logo MADEP a gagné !</w:t>
      </w:r>
    </w:p>
    <w:p w:rsidR="00592C28" w:rsidRPr="00592C28" w:rsidRDefault="00592C28" w:rsidP="00592C28">
      <w:pPr>
        <w:pStyle w:val="Paragraphedeliste"/>
        <w:ind w:left="426" w:hanging="426"/>
        <w:jc w:val="left"/>
      </w:pPr>
    </w:p>
    <w:p w:rsidR="00BE6459" w:rsidRDefault="00BE6459" w:rsidP="00BE6459">
      <w:pPr>
        <w:jc w:val="left"/>
        <w:rPr>
          <w:b/>
          <w:color w:val="FF00FF"/>
          <w:sz w:val="32"/>
          <w:szCs w:val="32"/>
        </w:rPr>
      </w:pPr>
      <w:r>
        <w:rPr>
          <w:b/>
          <w:color w:val="FF00FF"/>
          <w:sz w:val="32"/>
          <w:szCs w:val="32"/>
        </w:rPr>
        <w:t>Pour aller plus loin :</w:t>
      </w:r>
    </w:p>
    <w:p w:rsidR="00CF21A7" w:rsidRDefault="00CF21A7" w:rsidP="00BE6459">
      <w:pPr>
        <w:pStyle w:val="Paragraphedeliste"/>
        <w:numPr>
          <w:ilvl w:val="0"/>
          <w:numId w:val="1"/>
        </w:numPr>
        <w:jc w:val="left"/>
        <w:rPr>
          <w:b/>
          <w:color w:val="FF00FF"/>
          <w:sz w:val="32"/>
          <w:szCs w:val="32"/>
        </w:rPr>
      </w:pPr>
      <w:r w:rsidRPr="00BE6459">
        <w:rPr>
          <w:b/>
          <w:color w:val="FF00FF"/>
          <w:sz w:val="32"/>
          <w:szCs w:val="32"/>
        </w:rPr>
        <w:t>Voir :</w:t>
      </w:r>
    </w:p>
    <w:p w:rsidR="00BE6459" w:rsidRDefault="00592C28" w:rsidP="00BE6459">
      <w:pPr>
        <w:jc w:val="left"/>
      </w:pPr>
      <w:r>
        <w:t>A partir des cartes, r</w:t>
      </w:r>
      <w:r w:rsidR="00BE6459">
        <w:t>éfléchir ensemble aux différen</w:t>
      </w:r>
      <w:r>
        <w:t>ces auxquelles on porte attention et celles qui nous laissent indifférents.</w:t>
      </w:r>
    </w:p>
    <w:p w:rsidR="006D70FD" w:rsidRDefault="006D70FD" w:rsidP="00BE6459">
      <w:pPr>
        <w:jc w:val="left"/>
      </w:pPr>
    </w:p>
    <w:p w:rsidR="00CF21A7" w:rsidRDefault="00CF21A7" w:rsidP="00CF21A7">
      <w:pPr>
        <w:pStyle w:val="Paragraphedeliste"/>
        <w:numPr>
          <w:ilvl w:val="0"/>
          <w:numId w:val="1"/>
        </w:numPr>
        <w:jc w:val="left"/>
        <w:rPr>
          <w:b/>
          <w:color w:val="FF00FF"/>
          <w:sz w:val="32"/>
          <w:szCs w:val="32"/>
        </w:rPr>
      </w:pPr>
      <w:r>
        <w:rPr>
          <w:b/>
          <w:color w:val="FF00FF"/>
          <w:sz w:val="32"/>
          <w:szCs w:val="32"/>
        </w:rPr>
        <w:t>Comprendre :</w:t>
      </w:r>
    </w:p>
    <w:p w:rsidR="00592C28" w:rsidRDefault="00592C28" w:rsidP="00592C28">
      <w:pPr>
        <w:jc w:val="left"/>
      </w:pPr>
      <w:r>
        <w:t xml:space="preserve">Citer des différences qui causent de la moquerie, du rejet,… Et dire pourquoi. </w:t>
      </w:r>
    </w:p>
    <w:p w:rsidR="006D70FD" w:rsidRPr="00592C28" w:rsidRDefault="006D70FD" w:rsidP="00592C28">
      <w:pPr>
        <w:jc w:val="left"/>
      </w:pPr>
    </w:p>
    <w:p w:rsidR="00CF21A7" w:rsidRDefault="00CF21A7" w:rsidP="00CF21A7">
      <w:pPr>
        <w:pStyle w:val="Paragraphedeliste"/>
        <w:numPr>
          <w:ilvl w:val="0"/>
          <w:numId w:val="1"/>
        </w:numPr>
        <w:jc w:val="left"/>
        <w:rPr>
          <w:b/>
          <w:color w:val="FF00FF"/>
          <w:sz w:val="32"/>
          <w:szCs w:val="32"/>
        </w:rPr>
      </w:pPr>
      <w:r>
        <w:rPr>
          <w:b/>
          <w:color w:val="FF00FF"/>
          <w:sz w:val="32"/>
          <w:szCs w:val="32"/>
        </w:rPr>
        <w:t>Agir :</w:t>
      </w:r>
    </w:p>
    <w:p w:rsidR="00005538" w:rsidRDefault="00592C28" w:rsidP="00592C28">
      <w:pPr>
        <w:jc w:val="left"/>
      </w:pPr>
      <w:r>
        <w:t xml:space="preserve">Chacun choisit une carte qui lui parle d’une différence </w:t>
      </w:r>
      <w:r w:rsidR="00005538">
        <w:t>par laquelle il se sent un peu autrement que les autres et qu’il aimerait soit gommer ou alors dont il est fier.</w:t>
      </w:r>
    </w:p>
    <w:p w:rsidR="006D70FD" w:rsidRDefault="006D70FD" w:rsidP="00592C28">
      <w:pPr>
        <w:jc w:val="left"/>
      </w:pPr>
    </w:p>
    <w:p w:rsidR="0032327A" w:rsidRPr="00005538" w:rsidRDefault="0032327A" w:rsidP="00005538">
      <w:pPr>
        <w:pStyle w:val="Paragraphedeliste"/>
        <w:numPr>
          <w:ilvl w:val="0"/>
          <w:numId w:val="1"/>
        </w:numPr>
        <w:jc w:val="left"/>
        <w:rPr>
          <w:b/>
          <w:color w:val="FF00FF"/>
          <w:sz w:val="32"/>
          <w:szCs w:val="32"/>
        </w:rPr>
      </w:pPr>
      <w:r>
        <w:t xml:space="preserve"> </w:t>
      </w:r>
      <w:r w:rsidRPr="00005538">
        <w:rPr>
          <w:b/>
          <w:color w:val="FF00FF"/>
          <w:sz w:val="32"/>
          <w:szCs w:val="32"/>
        </w:rPr>
        <w:t>Célébrer :</w:t>
      </w:r>
    </w:p>
    <w:p w:rsidR="00CF21A7" w:rsidRPr="00CF21A7" w:rsidRDefault="0032327A" w:rsidP="00CF21A7">
      <w:pPr>
        <w:jc w:val="left"/>
        <w:rPr>
          <w:b/>
          <w:color w:val="FF00FF"/>
          <w:sz w:val="28"/>
          <w:szCs w:val="28"/>
        </w:rPr>
      </w:pPr>
      <w:r>
        <w:t>Allumer une bougie, mettre une petite musique d’ambiance. Proposer à chacun d’offrir</w:t>
      </w:r>
      <w:r w:rsidR="00005538">
        <w:t xml:space="preserve"> au Seigneur </w:t>
      </w:r>
      <w:r>
        <w:t>un</w:t>
      </w:r>
      <w:r w:rsidR="00005538">
        <w:t>e des cartes qui représente une différence qui fait souffrir ou un événement du monde</w:t>
      </w:r>
      <w:r>
        <w:t xml:space="preserve">. </w:t>
      </w:r>
    </w:p>
    <w:sectPr w:rsidR="00CF21A7" w:rsidRPr="00CF21A7" w:rsidSect="0032327A">
      <w:headerReference w:type="default" r:id="rId9"/>
      <w:footerReference w:type="default" r:id="rId10"/>
      <w:pgSz w:w="11906" w:h="16838" w:code="9"/>
      <w:pgMar w:top="1417"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4" w:rsidRDefault="006A34C4" w:rsidP="006A34C4">
      <w:r>
        <w:separator/>
      </w:r>
    </w:p>
  </w:endnote>
  <w:endnote w:type="continuationSeparator" w:id="0">
    <w:p w:rsidR="006A34C4" w:rsidRDefault="006A34C4" w:rsidP="006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DA" w:rsidRPr="00AF39DA" w:rsidRDefault="00AF39DA">
    <w:pPr>
      <w:pStyle w:val="Pieddepage"/>
      <w:rPr>
        <w:i/>
        <w:sz w:val="16"/>
        <w:szCs w:val="16"/>
      </w:rPr>
    </w:pPr>
    <w:proofErr w:type="gramStart"/>
    <w:r>
      <w:rPr>
        <w:i/>
        <w:sz w:val="16"/>
        <w:szCs w:val="16"/>
      </w:rPr>
      <w:t>tiré</w:t>
    </w:r>
    <w:proofErr w:type="gramEnd"/>
    <w:r>
      <w:rPr>
        <w:i/>
        <w:sz w:val="16"/>
        <w:szCs w:val="16"/>
      </w:rPr>
      <w:t xml:space="preserve"> de Petits jeux solidaires du MEJ / février 2014</w:t>
    </w:r>
  </w:p>
  <w:p w:rsidR="003B639D" w:rsidRDefault="003B6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4" w:rsidRDefault="006A34C4" w:rsidP="006A34C4">
      <w:r>
        <w:separator/>
      </w:r>
    </w:p>
  </w:footnote>
  <w:footnote w:type="continuationSeparator" w:id="0">
    <w:p w:rsidR="006A34C4" w:rsidRDefault="006A34C4" w:rsidP="006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4" w:rsidRPr="0032327A" w:rsidRDefault="0032327A">
    <w:pPr>
      <w:pStyle w:val="En-tte"/>
      <w:rPr>
        <w:rFonts w:ascii="Arial Black" w:hAnsi="Arial Black"/>
        <w:b/>
        <w:sz w:val="40"/>
        <w:szCs w:val="40"/>
      </w:rPr>
    </w:pPr>
    <w:r>
      <w:rPr>
        <w:noProof/>
        <w:lang w:eastAsia="fr-CH"/>
      </w:rPr>
      <w:drawing>
        <wp:anchor distT="0" distB="0" distL="114300" distR="114300" simplePos="0" relativeHeight="251661312" behindDoc="1" locked="0" layoutInCell="1" allowOverlap="1" wp14:anchorId="4731A6D5" wp14:editId="56DA1EE8">
          <wp:simplePos x="0" y="0"/>
          <wp:positionH relativeFrom="column">
            <wp:posOffset>4996815</wp:posOffset>
          </wp:positionH>
          <wp:positionV relativeFrom="paragraph">
            <wp:posOffset>-335915</wp:posOffset>
          </wp:positionV>
          <wp:extent cx="780415" cy="1095375"/>
          <wp:effectExtent l="0" t="0" r="635" b="9525"/>
          <wp:wrapTight wrapText="bothSides">
            <wp:wrapPolygon edited="0">
              <wp:start x="0" y="0"/>
              <wp:lineTo x="0" y="21412"/>
              <wp:lineTo x="21090" y="21412"/>
              <wp:lineTo x="21090" y="0"/>
              <wp:lineTo x="0" y="0"/>
            </wp:wrapPolygon>
          </wp:wrapTight>
          <wp:docPr id="3" name="Image 3" descr="C:\Users\Madep\Pictures\dessins David\Dessins David\O.A 2016-2017\SolidAir'Attitude_Equipe Mad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Pictures\dessins David\Dessins David\O.A 2016-2017\SolidAir'Attitude_Equipe Madep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1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500">
      <w:rPr>
        <w:rFonts w:ascii="Calibri" w:hAnsi="Calibri"/>
        <w:b/>
        <w:i/>
        <w:noProof/>
        <w:lang w:eastAsia="fr-CH"/>
      </w:rPr>
      <w:drawing>
        <wp:anchor distT="0" distB="0" distL="114300" distR="114300" simplePos="0" relativeHeight="251659264" behindDoc="0" locked="0" layoutInCell="1" allowOverlap="1" wp14:anchorId="08E088D8" wp14:editId="28EE82CA">
          <wp:simplePos x="0" y="0"/>
          <wp:positionH relativeFrom="column">
            <wp:posOffset>-61595</wp:posOffset>
          </wp:positionH>
          <wp:positionV relativeFrom="paragraph">
            <wp:posOffset>-336550</wp:posOffset>
          </wp:positionV>
          <wp:extent cx="82867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14:sizeRelH relativeFrom="page">
            <wp14:pctWidth>0</wp14:pctWidth>
          </wp14:sizeRelH>
          <wp14:sizeRelV relativeFrom="page">
            <wp14:pctHeight>0</wp14:pctHeight>
          </wp14:sizeRelV>
        </wp:anchor>
      </w:drawing>
    </w:r>
    <w:r w:rsidR="006A34C4">
      <w:tab/>
    </w:r>
    <w:r w:rsidR="006A34C4" w:rsidRPr="0032327A">
      <w:rPr>
        <w:b/>
        <w:sz w:val="40"/>
        <w:szCs w:val="40"/>
      </w:rPr>
      <w:t>«</w:t>
    </w:r>
    <w:r w:rsidR="00AE76FA" w:rsidRPr="0032327A">
      <w:rPr>
        <w:b/>
        <w:sz w:val="40"/>
        <w:szCs w:val="40"/>
      </w:rPr>
      <w:t xml:space="preserve"> </w:t>
    </w:r>
    <w:r w:rsidR="006A34C4" w:rsidRPr="0032327A">
      <w:rPr>
        <w:b/>
        <w:sz w:val="40"/>
        <w:szCs w:val="40"/>
      </w:rPr>
      <w:t> </w:t>
    </w:r>
    <w:r w:rsidR="00AE76FA" w:rsidRPr="0032327A">
      <w:rPr>
        <w:b/>
        <w:sz w:val="40"/>
        <w:szCs w:val="40"/>
      </w:rPr>
      <w:t xml:space="preserve">SOLIDAIR’ATTITUDE </w:t>
    </w:r>
    <w:r w:rsidR="006A34C4" w:rsidRPr="0032327A">
      <w:rPr>
        <w:rFonts w:ascii="Arial Black" w:hAnsi="Arial Black"/>
        <w:b/>
        <w:sz w:val="40"/>
        <w:szCs w:val="40"/>
      </w:rPr>
      <w:t>»</w:t>
    </w:r>
    <w:r w:rsidR="00AB0DA6" w:rsidRPr="0032327A">
      <w:rPr>
        <w:noProof/>
        <w:sz w:val="40"/>
        <w:szCs w:val="40"/>
        <w:lang w:eastAsia="fr-CH"/>
      </w:rPr>
      <w:t xml:space="preserve"> </w:t>
    </w:r>
  </w:p>
  <w:p w:rsidR="006A34C4" w:rsidRDefault="006A34C4" w:rsidP="00AB0DA6">
    <w:pPr>
      <w:pStyle w:val="En-tte"/>
      <w:tabs>
        <w:tab w:val="clear" w:pos="9072"/>
        <w:tab w:val="left" w:pos="7170"/>
      </w:tabs>
      <w:rPr>
        <w:rFonts w:ascii="Arial Black" w:hAnsi="Arial Black"/>
        <w:b/>
        <w:sz w:val="32"/>
        <w:szCs w:val="32"/>
      </w:rPr>
    </w:pPr>
    <w:r>
      <w:rPr>
        <w:rFonts w:ascii="Arial Black" w:hAnsi="Arial Black"/>
        <w:b/>
        <w:sz w:val="32"/>
        <w:szCs w:val="32"/>
      </w:rPr>
      <w:tab/>
    </w:r>
    <w:r w:rsidR="0032327A">
      <w:rPr>
        <w:rFonts w:ascii="Arial Black" w:hAnsi="Arial Black"/>
        <w:b/>
        <w:sz w:val="24"/>
        <w:szCs w:val="24"/>
      </w:rPr>
      <w:t>O.A. 2016-2017</w:t>
    </w:r>
    <w:r w:rsidR="00AB0DA6">
      <w:rPr>
        <w:rFonts w:ascii="Arial Black" w:hAnsi="Arial Black"/>
        <w:b/>
        <w:sz w:val="32"/>
        <w:szCs w:val="32"/>
      </w:rPr>
      <w:tab/>
    </w:r>
  </w:p>
  <w:p w:rsidR="006A34C4" w:rsidRPr="003B639D" w:rsidRDefault="0032327A" w:rsidP="0032327A">
    <w:pPr>
      <w:pStyle w:val="En-tte"/>
      <w:tabs>
        <w:tab w:val="left" w:pos="225"/>
      </w:tabs>
      <w:rPr>
        <w:b/>
      </w:rPr>
    </w:pPr>
    <w:r w:rsidRPr="003B639D">
      <w:rPr>
        <w:b/>
      </w:rPr>
      <w:t>MADEP JUP</w:t>
    </w:r>
    <w:r w:rsidR="006A34C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414"/>
    <w:multiLevelType w:val="hybridMultilevel"/>
    <w:tmpl w:val="A64065EC"/>
    <w:lvl w:ilvl="0" w:tplc="100C0001">
      <w:start w:val="1"/>
      <w:numFmt w:val="bullet"/>
      <w:lvlText w:val=""/>
      <w:lvlJc w:val="left"/>
      <w:pPr>
        <w:ind w:left="2490" w:hanging="360"/>
      </w:pPr>
      <w:rPr>
        <w:rFonts w:ascii="Symbol" w:hAnsi="Symbol" w:hint="default"/>
        <w:b w:val="0"/>
        <w:color w:val="auto"/>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370A3D"/>
    <w:multiLevelType w:val="hybridMultilevel"/>
    <w:tmpl w:val="17BA8C1C"/>
    <w:lvl w:ilvl="0" w:tplc="E994771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F11F1B"/>
    <w:multiLevelType w:val="hybridMultilevel"/>
    <w:tmpl w:val="FD38D9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E7B4FD4"/>
    <w:multiLevelType w:val="hybridMultilevel"/>
    <w:tmpl w:val="140A082E"/>
    <w:lvl w:ilvl="0" w:tplc="B6E27F90">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abstractNum w:abstractNumId="4">
    <w:nsid w:val="4FCA4263"/>
    <w:multiLevelType w:val="hybridMultilevel"/>
    <w:tmpl w:val="1C041358"/>
    <w:lvl w:ilvl="0" w:tplc="A57E4D26">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4"/>
    <w:rsid w:val="00005538"/>
    <w:rsid w:val="0032327A"/>
    <w:rsid w:val="003908A1"/>
    <w:rsid w:val="003B639D"/>
    <w:rsid w:val="00592C28"/>
    <w:rsid w:val="006A34C4"/>
    <w:rsid w:val="006D70FD"/>
    <w:rsid w:val="008A5C99"/>
    <w:rsid w:val="009A1396"/>
    <w:rsid w:val="00A17E77"/>
    <w:rsid w:val="00AB0DA6"/>
    <w:rsid w:val="00AE76FA"/>
    <w:rsid w:val="00AF39DA"/>
    <w:rsid w:val="00BA26F1"/>
    <w:rsid w:val="00BE6459"/>
    <w:rsid w:val="00C5699C"/>
    <w:rsid w:val="00CF21A7"/>
    <w:rsid w:val="00DF00F1"/>
    <w:rsid w:val="00F13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E4CB-3F95-4226-9310-34F4D7F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Madep</dc:creator>
  <cp:lastModifiedBy>Madep</cp:lastModifiedBy>
  <cp:revision>13</cp:revision>
  <dcterms:created xsi:type="dcterms:W3CDTF">2015-09-01T08:56:00Z</dcterms:created>
  <dcterms:modified xsi:type="dcterms:W3CDTF">2016-09-01T14:45:00Z</dcterms:modified>
</cp:coreProperties>
</file>